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FE" w:rsidRPr="00AD06FE" w:rsidRDefault="00AD06FE" w:rsidP="00AD06FE">
      <w:pPr>
        <w:jc w:val="both"/>
        <w:rPr>
          <w:rFonts w:ascii="Cambria" w:hAnsi="Cambria"/>
          <w:b/>
          <w:bCs/>
        </w:rPr>
      </w:pPr>
      <w:r w:rsidRPr="00AD06FE">
        <w:rPr>
          <w:rFonts w:ascii="Cambria" w:hAnsi="Cambria"/>
          <w:b/>
          <w:bCs/>
        </w:rPr>
        <w:fldChar w:fldCharType="begin"/>
      </w:r>
      <w:r w:rsidRPr="00AD06FE">
        <w:rPr>
          <w:rFonts w:ascii="Cambria" w:hAnsi="Cambria"/>
          <w:b/>
          <w:bCs/>
        </w:rPr>
        <w:instrText xml:space="preserve"> HYPERLINK "http://cdinstitute.eu/web/procesi-i-berlinit-i-pare-nga-shoqeria-civile/?lang=en" \o "Permanent Link to Berlin Process viewed by Civil Society" </w:instrText>
      </w:r>
      <w:r w:rsidRPr="00AD06FE">
        <w:rPr>
          <w:rFonts w:ascii="Cambria" w:hAnsi="Cambria"/>
          <w:b/>
          <w:bCs/>
        </w:rPr>
        <w:fldChar w:fldCharType="separate"/>
      </w:r>
      <w:r w:rsidRPr="00AD06FE">
        <w:rPr>
          <w:rStyle w:val="Hyperlink"/>
          <w:rFonts w:ascii="Cambria" w:hAnsi="Cambria"/>
          <w:b/>
          <w:bCs/>
        </w:rPr>
        <w:t>Berlin Process viewed by Civil Society</w:t>
      </w:r>
      <w:r w:rsidRPr="00AD06FE">
        <w:rPr>
          <w:rFonts w:ascii="Cambria" w:hAnsi="Cambria"/>
        </w:rPr>
        <w:fldChar w:fldCharType="end"/>
      </w:r>
    </w:p>
    <w:p w:rsidR="00AD06FE" w:rsidRDefault="00AD06FE" w:rsidP="00AD06FE">
      <w:pPr>
        <w:jc w:val="both"/>
        <w:rPr>
          <w:rFonts w:ascii="Cambria" w:hAnsi="Cambria"/>
        </w:rPr>
      </w:pPr>
      <w:r w:rsidRPr="00AD06FE">
        <w:rPr>
          <w:rFonts w:ascii="Cambria" w:hAnsi="Cambria"/>
        </w:rPr>
        <w:t xml:space="preserve">In the framework of the Conference “Albania in the Berlin Process” which will be held on November 5, 2015, </w:t>
      </w:r>
      <w:proofErr w:type="spellStart"/>
      <w:r w:rsidRPr="00AD06FE">
        <w:rPr>
          <w:rFonts w:ascii="Cambria" w:hAnsi="Cambria"/>
        </w:rPr>
        <w:t>ShtetiWeb</w:t>
      </w:r>
      <w:proofErr w:type="spellEnd"/>
      <w:r w:rsidRPr="00AD06FE">
        <w:rPr>
          <w:rFonts w:ascii="Cambria" w:hAnsi="Cambria"/>
        </w:rPr>
        <w:t xml:space="preserve"> is publishing the Concept Paper “Berlin Process viewed by Civil Society”. This document will be re-published in a full version following the Conference and will contain amongst other: interviews with representatives of Albanian and foreign institutions involved in this process, presentations and speeches of the speakers in the Conference and other findings of the research carried out by </w:t>
      </w:r>
      <w:proofErr w:type="spellStart"/>
      <w:r w:rsidRPr="00AD06FE">
        <w:rPr>
          <w:rFonts w:ascii="Cambria" w:hAnsi="Cambria"/>
        </w:rPr>
        <w:t>ShtetiWeb</w:t>
      </w:r>
      <w:proofErr w:type="spellEnd"/>
      <w:r w:rsidRPr="00AD06FE">
        <w:rPr>
          <w:rFonts w:ascii="Cambria" w:hAnsi="Cambria"/>
        </w:rPr>
        <w:t xml:space="preserve"> team.</w:t>
      </w:r>
    </w:p>
    <w:p w:rsidR="00AD06FE" w:rsidRPr="00AD06FE" w:rsidRDefault="00AD06FE" w:rsidP="00B44E2D">
      <w:pPr>
        <w:jc w:val="both"/>
        <w:rPr>
          <w:rFonts w:ascii="Cambria" w:hAnsi="Cambria"/>
        </w:rPr>
      </w:pPr>
      <w:r w:rsidRPr="00AD06FE">
        <w:rPr>
          <w:rFonts w:ascii="Cambria" w:hAnsi="Cambria"/>
        </w:rPr>
        <w:br/>
      </w:r>
      <w:bookmarkStart w:id="0" w:name="_GoBack"/>
      <w:bookmarkEnd w:id="0"/>
    </w:p>
    <w:p w:rsidR="000B05B5" w:rsidRDefault="000B05B5"/>
    <w:sectPr w:rsidR="000B0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FE"/>
    <w:rsid w:val="000B05B5"/>
    <w:rsid w:val="00AD06FE"/>
    <w:rsid w:val="00B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CC8E1-AF34-4BD0-B4B1-6D93C8C8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6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</dc:creator>
  <cp:keywords/>
  <dc:description/>
  <cp:lastModifiedBy>CDI</cp:lastModifiedBy>
  <cp:revision>3</cp:revision>
  <dcterms:created xsi:type="dcterms:W3CDTF">2019-08-15T14:28:00Z</dcterms:created>
  <dcterms:modified xsi:type="dcterms:W3CDTF">2019-11-15T08:10:00Z</dcterms:modified>
</cp:coreProperties>
</file>